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922C2" w14:textId="77777777" w:rsidR="00170BE0" w:rsidRDefault="00000000">
      <w:pPr>
        <w:pStyle w:val="Body"/>
        <w:spacing w:line="216" w:lineRule="auto"/>
        <w:jc w:val="center"/>
        <w:rPr>
          <w:rFonts w:ascii="Calibri" w:eastAsia="Calibri" w:hAnsi="Calibri" w:cs="Calibri"/>
          <w:b/>
          <w:bCs/>
          <w:sz w:val="40"/>
          <w:szCs w:val="40"/>
        </w:rPr>
      </w:pPr>
      <w:r>
        <w:rPr>
          <w:rFonts w:ascii="Calibri" w:hAnsi="Calibri"/>
          <w:b/>
          <w:bCs/>
          <w:sz w:val="40"/>
          <w:szCs w:val="40"/>
        </w:rPr>
        <w:t>AI e disinformazione: il Digital Security Festival a Montebelluna con Antonio Teti del comitato nazionale AI</w:t>
      </w:r>
    </w:p>
    <w:p w14:paraId="62A73F45" w14:textId="77777777" w:rsidR="00170BE0" w:rsidRDefault="00170BE0">
      <w:pPr>
        <w:pStyle w:val="Body"/>
        <w:spacing w:line="216" w:lineRule="auto"/>
        <w:jc w:val="center"/>
        <w:rPr>
          <w:rFonts w:ascii="Calibri" w:eastAsia="Calibri" w:hAnsi="Calibri" w:cs="Calibri"/>
          <w:b/>
          <w:bCs/>
          <w:i/>
          <w:iCs/>
          <w:sz w:val="28"/>
          <w:szCs w:val="28"/>
        </w:rPr>
      </w:pPr>
    </w:p>
    <w:p w14:paraId="5F6F8C37" w14:textId="77777777" w:rsidR="0027050D" w:rsidRDefault="0027050D">
      <w:pPr>
        <w:pStyle w:val="Body"/>
        <w:spacing w:line="216" w:lineRule="auto"/>
        <w:jc w:val="center"/>
        <w:rPr>
          <w:rFonts w:ascii="Calibri" w:hAnsi="Calibri"/>
          <w:b/>
          <w:bCs/>
          <w:i/>
          <w:iCs/>
          <w:sz w:val="26"/>
          <w:szCs w:val="26"/>
        </w:rPr>
      </w:pPr>
    </w:p>
    <w:p w14:paraId="45332F41" w14:textId="76095785" w:rsidR="00170BE0" w:rsidRDefault="00000000">
      <w:pPr>
        <w:pStyle w:val="Body"/>
        <w:spacing w:line="216" w:lineRule="auto"/>
        <w:jc w:val="center"/>
        <w:rPr>
          <w:rFonts w:ascii="Calibri" w:eastAsia="Calibri" w:hAnsi="Calibri" w:cs="Calibri"/>
          <w:b/>
          <w:bCs/>
          <w:i/>
          <w:iCs/>
          <w:sz w:val="26"/>
          <w:szCs w:val="26"/>
        </w:rPr>
      </w:pPr>
      <w:r>
        <w:rPr>
          <w:rFonts w:ascii="Calibri" w:hAnsi="Calibri"/>
          <w:b/>
          <w:bCs/>
          <w:i/>
          <w:iCs/>
          <w:sz w:val="26"/>
          <w:szCs w:val="26"/>
        </w:rPr>
        <w:t>Dall</w:t>
      </w:r>
      <w:r>
        <w:rPr>
          <w:rFonts w:ascii="Calibri" w:hAnsi="Calibri"/>
          <w:b/>
          <w:bCs/>
          <w:i/>
          <w:iCs/>
          <w:sz w:val="26"/>
          <w:szCs w:val="26"/>
          <w:rtl/>
        </w:rPr>
        <w:t>’</w:t>
      </w:r>
      <w:r>
        <w:rPr>
          <w:rFonts w:ascii="Calibri" w:hAnsi="Calibri"/>
          <w:b/>
          <w:bCs/>
          <w:i/>
          <w:iCs/>
          <w:sz w:val="26"/>
          <w:szCs w:val="26"/>
        </w:rPr>
        <w:t>AI Act al cyber profiling: a Montebelluna arriva il Digital Security Festival, con esperti e imprese uniti per proteggere il Nordest dalle insidie della disinformazione digitale.</w:t>
      </w:r>
    </w:p>
    <w:p w14:paraId="57A8ADBF" w14:textId="77777777" w:rsidR="00170BE0" w:rsidRPr="0027050D" w:rsidRDefault="00170BE0">
      <w:pPr>
        <w:pStyle w:val="Default"/>
        <w:suppressAutoHyphens/>
        <w:spacing w:before="0" w:after="240" w:line="240" w:lineRule="auto"/>
        <w:jc w:val="both"/>
        <w:rPr>
          <w:rFonts w:ascii="Calibri" w:eastAsia="Calibri" w:hAnsi="Calibri" w:cs="Calibri"/>
          <w:lang w:val="it-IT"/>
        </w:rPr>
      </w:pPr>
    </w:p>
    <w:p w14:paraId="52137B3C" w14:textId="77777777" w:rsidR="0027050D" w:rsidRDefault="0027050D">
      <w:pPr>
        <w:pStyle w:val="Default"/>
        <w:suppressAutoHyphens/>
        <w:spacing w:before="0" w:after="240" w:line="240" w:lineRule="auto"/>
        <w:jc w:val="both"/>
        <w:rPr>
          <w:rFonts w:ascii="Calibri" w:hAnsi="Calibri"/>
          <w:b/>
          <w:bCs/>
          <w:lang w:val="de-DE"/>
        </w:rPr>
      </w:pPr>
    </w:p>
    <w:p w14:paraId="7D1E701E" w14:textId="55630068" w:rsidR="00170BE0" w:rsidRPr="0027050D" w:rsidRDefault="00000000">
      <w:pPr>
        <w:pStyle w:val="Default"/>
        <w:suppressAutoHyphens/>
        <w:spacing w:before="0" w:after="240" w:line="240" w:lineRule="auto"/>
        <w:jc w:val="both"/>
        <w:rPr>
          <w:rFonts w:ascii="Calibri" w:eastAsia="Calibri" w:hAnsi="Calibri" w:cs="Calibri"/>
          <w:lang w:val="it-IT"/>
        </w:rPr>
      </w:pPr>
      <w:r>
        <w:rPr>
          <w:rFonts w:ascii="Calibri" w:hAnsi="Calibri"/>
          <w:b/>
          <w:bCs/>
          <w:lang w:val="de-DE"/>
        </w:rPr>
        <w:t xml:space="preserve">MONTEBELLUNA (TV), </w:t>
      </w:r>
      <w:r>
        <w:rPr>
          <w:rFonts w:ascii="Calibri" w:hAnsi="Calibri"/>
          <w:b/>
          <w:bCs/>
          <w:lang w:val="it-IT"/>
        </w:rPr>
        <w:t>01 ottobre 2025</w:t>
      </w:r>
      <w:r w:rsidRPr="0027050D">
        <w:rPr>
          <w:rFonts w:ascii="Calibri" w:hAnsi="Calibri"/>
          <w:lang w:val="it-IT"/>
        </w:rPr>
        <w:t xml:space="preserve"> – </w:t>
      </w:r>
      <w:r>
        <w:rPr>
          <w:rFonts w:ascii="Calibri" w:hAnsi="Calibri"/>
          <w:lang w:val="it-IT"/>
        </w:rPr>
        <w:t>Dopo il successo delle tappe inaugurali e la presentazione alla Camera dei Deputati, il Digital Security Festival prosegue il suo viaggio attraverso l'Italia, portando il dibattito sulla cultura digitale nel cuore del Nordest. La seconda giornata della settima edizione si terr</w:t>
      </w:r>
      <w:r w:rsidRPr="0027050D">
        <w:rPr>
          <w:rFonts w:ascii="Calibri" w:hAnsi="Calibri"/>
          <w:lang w:val="it-IT"/>
        </w:rPr>
        <w:t xml:space="preserve">à a </w:t>
      </w:r>
      <w:r>
        <w:rPr>
          <w:rFonts w:ascii="Calibri" w:hAnsi="Calibri"/>
          <w:b/>
          <w:bCs/>
          <w:lang w:val="de-DE"/>
        </w:rPr>
        <w:t>Montebelluna (TV)</w:t>
      </w:r>
      <w:r w:rsidRPr="0027050D">
        <w:rPr>
          <w:rFonts w:ascii="Calibri" w:hAnsi="Calibri"/>
          <w:lang w:val="it-IT"/>
        </w:rPr>
        <w:t xml:space="preserve">, </w:t>
      </w:r>
      <w:r w:rsidRPr="0027050D">
        <w:rPr>
          <w:rFonts w:ascii="Calibri" w:hAnsi="Calibri"/>
          <w:b/>
          <w:bCs/>
          <w:lang w:val="it-IT"/>
        </w:rPr>
        <w:t xml:space="preserve">martedì </w:t>
      </w:r>
      <w:r>
        <w:rPr>
          <w:rFonts w:ascii="Calibri" w:hAnsi="Calibri"/>
          <w:b/>
          <w:bCs/>
          <w:lang w:val="it-IT"/>
        </w:rPr>
        <w:t>14 ottobre</w:t>
      </w:r>
      <w:r>
        <w:rPr>
          <w:rFonts w:ascii="Calibri" w:hAnsi="Calibri"/>
          <w:lang w:val="it-IT"/>
        </w:rPr>
        <w:t xml:space="preserve"> a partire dalle 14:30.</w:t>
      </w:r>
    </w:p>
    <w:p w14:paraId="13C03925" w14:textId="77777777" w:rsidR="00170BE0" w:rsidRPr="0027050D" w:rsidRDefault="00000000">
      <w:pPr>
        <w:pStyle w:val="Default"/>
        <w:suppressAutoHyphens/>
        <w:spacing w:before="0" w:after="240" w:line="240" w:lineRule="auto"/>
        <w:jc w:val="both"/>
        <w:rPr>
          <w:rFonts w:ascii="Calibri" w:eastAsia="Calibri" w:hAnsi="Calibri" w:cs="Calibri"/>
          <w:lang w:val="it-IT"/>
        </w:rPr>
      </w:pPr>
      <w:r>
        <w:rPr>
          <w:rFonts w:ascii="Calibri" w:hAnsi="Calibri"/>
          <w:lang w:val="it-IT"/>
        </w:rPr>
        <w:t xml:space="preserve">La location scelta per l'evento è </w:t>
      </w:r>
      <w:r>
        <w:rPr>
          <w:rFonts w:ascii="Calibri" w:hAnsi="Calibri"/>
          <w:b/>
          <w:bCs/>
          <w:lang w:val="it-IT"/>
        </w:rPr>
        <w:t>Infinite Area</w:t>
      </w:r>
      <w:r>
        <w:rPr>
          <w:rFonts w:ascii="Calibri" w:hAnsi="Calibri"/>
          <w:lang w:val="it-IT"/>
        </w:rPr>
        <w:t>, un luogo emblematico per il territorio, selezionato per la sua spiccata vocazione all'innovazione. La conferenza si inserisce in un contesto di crescente preoccupazione per l'impatto della disinformazione generata dall'AI e per le nuove responsabilit</w:t>
      </w:r>
      <w:r w:rsidRPr="0027050D">
        <w:rPr>
          <w:rFonts w:ascii="Calibri" w:hAnsi="Calibri"/>
          <w:lang w:val="it-IT"/>
        </w:rPr>
        <w:t xml:space="preserve">à </w:t>
      </w:r>
      <w:r>
        <w:rPr>
          <w:rFonts w:ascii="Calibri" w:hAnsi="Calibri"/>
          <w:lang w:val="it-IT"/>
        </w:rPr>
        <w:t>che normative come l'</w:t>
      </w:r>
      <w:r w:rsidRPr="0027050D">
        <w:rPr>
          <w:rFonts w:ascii="Calibri" w:hAnsi="Calibri"/>
          <w:b/>
          <w:bCs/>
          <w:lang w:val="it-IT"/>
        </w:rPr>
        <w:t>AI Act</w:t>
      </w:r>
      <w:r>
        <w:rPr>
          <w:rFonts w:ascii="Calibri" w:hAnsi="Calibri"/>
          <w:lang w:val="it-IT"/>
        </w:rPr>
        <w:t xml:space="preserve"> impongono alle imprese, chiamate a proteggersi da rischi operativi e sanzioni.</w:t>
      </w:r>
    </w:p>
    <w:p w14:paraId="505CF8DD" w14:textId="77777777" w:rsidR="00170BE0" w:rsidRPr="0027050D" w:rsidRDefault="00000000">
      <w:pPr>
        <w:pStyle w:val="Default"/>
        <w:suppressAutoHyphens/>
        <w:spacing w:before="0" w:after="240" w:line="240" w:lineRule="auto"/>
        <w:ind w:left="720"/>
        <w:jc w:val="both"/>
        <w:rPr>
          <w:rFonts w:ascii="Calibri" w:eastAsia="Calibri" w:hAnsi="Calibri" w:cs="Calibri"/>
          <w:i/>
          <w:iCs/>
          <w:lang w:val="it-IT"/>
        </w:rPr>
      </w:pPr>
      <w:r>
        <w:rPr>
          <w:rFonts w:ascii="Calibri" w:hAnsi="Calibri"/>
          <w:i/>
          <w:iCs/>
          <w:lang w:val="fr-FR"/>
        </w:rPr>
        <w:t>«</w:t>
      </w:r>
      <w:r>
        <w:rPr>
          <w:rFonts w:ascii="Calibri" w:hAnsi="Calibri"/>
          <w:i/>
          <w:iCs/>
          <w:lang w:val="it-IT"/>
        </w:rPr>
        <w:t xml:space="preserve">L'intelligenza artificiale e gli algoritmi sono una leva strategica per le imprese del Nordest, ma il rischio della disinformazione è concreto», afferma </w:t>
      </w:r>
      <w:r>
        <w:rPr>
          <w:rFonts w:ascii="Calibri" w:hAnsi="Calibri"/>
          <w:b/>
          <w:bCs/>
          <w:i/>
          <w:iCs/>
          <w:lang w:val="it-IT"/>
        </w:rPr>
        <w:t>Marco Cozzi</w:t>
      </w:r>
      <w:r>
        <w:rPr>
          <w:rFonts w:ascii="Calibri" w:hAnsi="Calibri"/>
          <w:i/>
          <w:iCs/>
          <w:lang w:val="it-IT"/>
        </w:rPr>
        <w:t xml:space="preserve">, presidente del Digital Security Festival. </w:t>
      </w:r>
      <w:r>
        <w:rPr>
          <w:rFonts w:ascii="Calibri" w:hAnsi="Calibri"/>
          <w:i/>
          <w:iCs/>
          <w:lang w:val="fr-FR"/>
        </w:rPr>
        <w:t>«</w:t>
      </w:r>
      <w:r>
        <w:rPr>
          <w:rFonts w:ascii="Calibri" w:hAnsi="Calibri"/>
          <w:i/>
          <w:iCs/>
          <w:lang w:val="it-IT"/>
        </w:rPr>
        <w:t>In un hub di innovazione come Infinite Area, vogliamo fornire strumenti pratici per affrontare questa sfida, perch</w:t>
      </w:r>
      <w:r>
        <w:rPr>
          <w:rFonts w:ascii="Calibri" w:hAnsi="Calibri"/>
          <w:i/>
          <w:iCs/>
          <w:lang w:val="fr-FR"/>
        </w:rPr>
        <w:t xml:space="preserve">é </w:t>
      </w:r>
      <w:r>
        <w:rPr>
          <w:rFonts w:ascii="Calibri" w:hAnsi="Calibri"/>
          <w:i/>
          <w:iCs/>
          <w:lang w:val="it-IT"/>
        </w:rPr>
        <w:t>governare i dati oggi significa proteggere il futuro del nostro tessuto produttivo»</w:t>
      </w:r>
      <w:r w:rsidRPr="0027050D">
        <w:rPr>
          <w:rFonts w:ascii="Calibri" w:hAnsi="Calibri"/>
          <w:i/>
          <w:iCs/>
          <w:lang w:val="it-IT"/>
        </w:rPr>
        <w:t>.</w:t>
      </w:r>
    </w:p>
    <w:p w14:paraId="19C40783" w14:textId="77777777" w:rsidR="00170BE0" w:rsidRPr="0027050D" w:rsidRDefault="00000000">
      <w:pPr>
        <w:pStyle w:val="Default"/>
        <w:suppressAutoHyphens/>
        <w:spacing w:before="0" w:after="240" w:line="240" w:lineRule="auto"/>
        <w:jc w:val="both"/>
        <w:rPr>
          <w:rFonts w:ascii="Calibri" w:eastAsia="Calibri" w:hAnsi="Calibri" w:cs="Calibri"/>
          <w:lang w:val="it-IT"/>
        </w:rPr>
      </w:pPr>
      <w:r>
        <w:rPr>
          <w:rFonts w:ascii="Calibri" w:hAnsi="Calibri"/>
          <w:lang w:val="it-IT"/>
        </w:rPr>
        <w:t>La giornata, moderata da Gabriele Gobbo, dal sottotitolo "</w:t>
      </w:r>
      <w:r>
        <w:rPr>
          <w:rFonts w:ascii="Calibri" w:hAnsi="Calibri"/>
          <w:b/>
          <w:bCs/>
          <w:lang w:val="it-IT"/>
        </w:rPr>
        <w:t>Universo Dato: Etica, segnali, comportamenti, difese e sovranit</w:t>
      </w:r>
      <w:r w:rsidRPr="0027050D">
        <w:rPr>
          <w:rFonts w:ascii="Calibri" w:hAnsi="Calibri"/>
          <w:b/>
          <w:bCs/>
          <w:lang w:val="it-IT"/>
        </w:rPr>
        <w:t xml:space="preserve">à </w:t>
      </w:r>
      <w:r>
        <w:rPr>
          <w:rFonts w:ascii="Calibri" w:hAnsi="Calibri"/>
          <w:b/>
          <w:bCs/>
          <w:lang w:val="it-IT"/>
        </w:rPr>
        <w:t>dei dati</w:t>
      </w:r>
      <w:r>
        <w:rPr>
          <w:rFonts w:ascii="Calibri" w:hAnsi="Calibri"/>
          <w:lang w:val="it-IT"/>
        </w:rPr>
        <w:t>", vedr</w:t>
      </w:r>
      <w:r w:rsidRPr="0027050D">
        <w:rPr>
          <w:rFonts w:ascii="Calibri" w:hAnsi="Calibri"/>
          <w:lang w:val="it-IT"/>
        </w:rPr>
        <w:t xml:space="preserve">à </w:t>
      </w:r>
      <w:r>
        <w:rPr>
          <w:rFonts w:ascii="Calibri" w:hAnsi="Calibri"/>
          <w:lang w:val="it-IT"/>
        </w:rPr>
        <w:t>la partecipazione di figure di primo piano. L'ospite d'onore sar</w:t>
      </w:r>
      <w:r w:rsidRPr="0027050D">
        <w:rPr>
          <w:rFonts w:ascii="Calibri" w:hAnsi="Calibri"/>
          <w:lang w:val="it-IT"/>
        </w:rPr>
        <w:t xml:space="preserve">à </w:t>
      </w:r>
      <w:r>
        <w:rPr>
          <w:rFonts w:ascii="Calibri" w:hAnsi="Calibri"/>
          <w:b/>
          <w:bCs/>
          <w:lang w:val="it-IT"/>
        </w:rPr>
        <w:t>Antonio Teti</w:t>
      </w:r>
      <w:r>
        <w:rPr>
          <w:rFonts w:ascii="Calibri" w:hAnsi="Calibri"/>
          <w:lang w:val="it-IT"/>
        </w:rPr>
        <w:t xml:space="preserve">, Componente del Comitato di Coordinamento per la </w:t>
      </w:r>
      <w:r>
        <w:rPr>
          <w:rFonts w:ascii="Calibri" w:hAnsi="Calibri"/>
          <w:b/>
          <w:bCs/>
          <w:lang w:val="it-IT"/>
        </w:rPr>
        <w:t>Strategia Nazionale</w:t>
      </w:r>
      <w:r>
        <w:rPr>
          <w:rFonts w:ascii="Calibri" w:hAnsi="Calibri"/>
          <w:lang w:val="it-IT"/>
        </w:rPr>
        <w:t xml:space="preserve"> sull'Intelligenza Artificiale della </w:t>
      </w:r>
      <w:r>
        <w:rPr>
          <w:rFonts w:ascii="Calibri" w:hAnsi="Calibri"/>
          <w:b/>
          <w:bCs/>
          <w:lang w:val="it-IT"/>
        </w:rPr>
        <w:t>Presidenza del Consiglio</w:t>
      </w:r>
      <w:r>
        <w:rPr>
          <w:rFonts w:ascii="Calibri" w:hAnsi="Calibri"/>
          <w:lang w:val="it-IT"/>
        </w:rPr>
        <w:t xml:space="preserve"> e docente di IT Governance e Big Data all'Universit</w:t>
      </w:r>
      <w:r w:rsidRPr="0027050D">
        <w:rPr>
          <w:rFonts w:ascii="Calibri" w:hAnsi="Calibri"/>
          <w:lang w:val="it-IT"/>
        </w:rPr>
        <w:t xml:space="preserve">à </w:t>
      </w:r>
      <w:r>
        <w:rPr>
          <w:rFonts w:ascii="Calibri" w:hAnsi="Calibri"/>
          <w:lang w:val="it-IT"/>
        </w:rPr>
        <w:t>di Chieti-Pescara, che aprir</w:t>
      </w:r>
      <w:r w:rsidRPr="0027050D">
        <w:rPr>
          <w:rFonts w:ascii="Calibri" w:hAnsi="Calibri"/>
          <w:lang w:val="it-IT"/>
        </w:rPr>
        <w:t xml:space="preserve">à </w:t>
      </w:r>
      <w:r>
        <w:rPr>
          <w:rFonts w:ascii="Calibri" w:hAnsi="Calibri"/>
          <w:lang w:val="it-IT"/>
        </w:rPr>
        <w:t>i lavori con un keynote di approfondimento dal titolo "Dati, profili e algoritmi: anatomia del cyber profiling".</w:t>
      </w:r>
    </w:p>
    <w:p w14:paraId="1060DC2C" w14:textId="77777777" w:rsidR="00170BE0" w:rsidRPr="0027050D" w:rsidRDefault="00000000">
      <w:pPr>
        <w:pStyle w:val="Default"/>
        <w:suppressAutoHyphens/>
        <w:spacing w:before="0" w:after="240" w:line="240" w:lineRule="auto"/>
        <w:jc w:val="both"/>
        <w:rPr>
          <w:rFonts w:ascii="Calibri" w:eastAsia="Calibri" w:hAnsi="Calibri" w:cs="Calibri"/>
          <w:lang w:val="it-IT"/>
        </w:rPr>
      </w:pPr>
      <w:r>
        <w:rPr>
          <w:rFonts w:ascii="Calibri" w:hAnsi="Calibri"/>
          <w:lang w:val="it-IT"/>
        </w:rPr>
        <w:t>Per rispondere a queste sfide, il programma affronter</w:t>
      </w:r>
      <w:r w:rsidRPr="0027050D">
        <w:rPr>
          <w:rFonts w:ascii="Calibri" w:hAnsi="Calibri"/>
          <w:lang w:val="it-IT"/>
        </w:rPr>
        <w:t xml:space="preserve">à </w:t>
      </w:r>
      <w:r>
        <w:rPr>
          <w:rFonts w:ascii="Calibri" w:hAnsi="Calibri"/>
          <w:lang w:val="it-IT"/>
        </w:rPr>
        <w:t>i nodi cruciali del dibattito. L’avvocato</w:t>
      </w:r>
      <w:r w:rsidRPr="0027050D">
        <w:rPr>
          <w:rFonts w:ascii="Calibri" w:hAnsi="Calibri"/>
          <w:lang w:val="it-IT"/>
        </w:rPr>
        <w:t xml:space="preserve"> </w:t>
      </w:r>
      <w:r>
        <w:rPr>
          <w:rFonts w:ascii="Calibri" w:hAnsi="Calibri"/>
          <w:b/>
          <w:bCs/>
          <w:lang w:val="it-IT"/>
        </w:rPr>
        <w:t>Antonino Polimeni</w:t>
      </w:r>
      <w:r>
        <w:rPr>
          <w:rFonts w:ascii="Calibri" w:hAnsi="Calibri"/>
          <w:lang w:val="it-IT"/>
        </w:rPr>
        <w:t xml:space="preserve"> analizzer</w:t>
      </w:r>
      <w:r w:rsidRPr="0027050D">
        <w:rPr>
          <w:rFonts w:ascii="Calibri" w:hAnsi="Calibri"/>
          <w:lang w:val="it-IT"/>
        </w:rPr>
        <w:t xml:space="preserve">à </w:t>
      </w:r>
      <w:r>
        <w:rPr>
          <w:rFonts w:ascii="Calibri" w:hAnsi="Calibri"/>
          <w:lang w:val="it-IT"/>
        </w:rPr>
        <w:t>il rischio della "Sovranit</w:t>
      </w:r>
      <w:r w:rsidRPr="0027050D">
        <w:rPr>
          <w:rFonts w:ascii="Calibri" w:hAnsi="Calibri"/>
          <w:lang w:val="it-IT"/>
        </w:rPr>
        <w:t xml:space="preserve">à </w:t>
      </w:r>
      <w:r>
        <w:rPr>
          <w:rFonts w:ascii="Calibri" w:hAnsi="Calibri"/>
          <w:lang w:val="it-IT"/>
        </w:rPr>
        <w:t xml:space="preserve">in outsourcing", mentre l'avvocato </w:t>
      </w:r>
      <w:r>
        <w:rPr>
          <w:rFonts w:ascii="Calibri" w:hAnsi="Calibri"/>
          <w:b/>
          <w:bCs/>
          <w:lang w:val="it-IT"/>
        </w:rPr>
        <w:t>Alberto Bozzo</w:t>
      </w:r>
      <w:r>
        <w:rPr>
          <w:rFonts w:ascii="Calibri" w:hAnsi="Calibri"/>
          <w:lang w:val="nl-NL"/>
        </w:rPr>
        <w:t xml:space="preserve"> delineer</w:t>
      </w:r>
      <w:r w:rsidRPr="0027050D">
        <w:rPr>
          <w:rFonts w:ascii="Calibri" w:hAnsi="Calibri"/>
          <w:lang w:val="it-IT"/>
        </w:rPr>
        <w:t xml:space="preserve">à </w:t>
      </w:r>
      <w:r>
        <w:rPr>
          <w:rFonts w:ascii="Calibri" w:hAnsi="Calibri"/>
          <w:lang w:val="it-IT"/>
        </w:rPr>
        <w:t>il perimetro legale entro cui le aziende devono muoversi. Il "Voices Panel" porter</w:t>
      </w:r>
      <w:r w:rsidRPr="0027050D">
        <w:rPr>
          <w:rFonts w:ascii="Calibri" w:hAnsi="Calibri"/>
          <w:lang w:val="it-IT"/>
        </w:rPr>
        <w:t xml:space="preserve">à </w:t>
      </w:r>
      <w:r>
        <w:rPr>
          <w:rFonts w:ascii="Calibri" w:hAnsi="Calibri"/>
          <w:lang w:val="it-IT"/>
        </w:rPr>
        <w:t xml:space="preserve">poi il confronto sul piano delle difese organizzative e delle policy interne con </w:t>
      </w:r>
      <w:r>
        <w:rPr>
          <w:rFonts w:ascii="Calibri" w:hAnsi="Calibri"/>
          <w:b/>
          <w:bCs/>
          <w:lang w:val="it-IT"/>
        </w:rPr>
        <w:t>Sandro Sana</w:t>
      </w:r>
      <w:r>
        <w:rPr>
          <w:rFonts w:ascii="Calibri" w:hAnsi="Calibri"/>
          <w:lang w:val="it-IT"/>
        </w:rPr>
        <w:t xml:space="preserve"> (esperto di compliance), </w:t>
      </w:r>
      <w:r>
        <w:rPr>
          <w:rFonts w:ascii="Calibri" w:hAnsi="Calibri"/>
          <w:b/>
          <w:bCs/>
          <w:lang w:val="it-IT"/>
        </w:rPr>
        <w:t>Ettore Guarnaccia</w:t>
      </w:r>
      <w:r>
        <w:rPr>
          <w:rFonts w:ascii="Calibri" w:hAnsi="Calibri"/>
          <w:lang w:val="it-IT"/>
        </w:rPr>
        <w:t xml:space="preserve"> (analista dei fenomeni digitali) e </w:t>
      </w:r>
      <w:r w:rsidRPr="0027050D">
        <w:rPr>
          <w:rFonts w:ascii="Calibri" w:hAnsi="Calibri"/>
          <w:b/>
          <w:bCs/>
          <w:lang w:val="it-IT"/>
        </w:rPr>
        <w:t>Flavius Florin Harabor</w:t>
      </w:r>
      <w:r>
        <w:rPr>
          <w:rFonts w:ascii="Calibri" w:hAnsi="Calibri"/>
          <w:lang w:val="it-IT"/>
        </w:rPr>
        <w:t xml:space="preserve"> (consulente di cybersecurity).</w:t>
      </w:r>
    </w:p>
    <w:p w14:paraId="6EEB4492" w14:textId="77777777" w:rsidR="00170BE0" w:rsidRPr="0027050D" w:rsidRDefault="00000000">
      <w:pPr>
        <w:pStyle w:val="Default"/>
        <w:suppressAutoHyphens/>
        <w:spacing w:before="0" w:after="240" w:line="240" w:lineRule="auto"/>
        <w:ind w:left="720"/>
        <w:jc w:val="both"/>
        <w:rPr>
          <w:rFonts w:ascii="Calibri" w:eastAsia="Calibri" w:hAnsi="Calibri" w:cs="Calibri"/>
          <w:i/>
          <w:iCs/>
          <w:lang w:val="it-IT"/>
        </w:rPr>
      </w:pPr>
      <w:r>
        <w:rPr>
          <w:rFonts w:ascii="Calibri" w:hAnsi="Calibri"/>
          <w:i/>
          <w:iCs/>
          <w:lang w:val="fr-FR"/>
        </w:rPr>
        <w:t>«</w:t>
      </w:r>
      <w:r>
        <w:rPr>
          <w:rFonts w:ascii="Calibri" w:hAnsi="Calibri"/>
          <w:i/>
          <w:iCs/>
          <w:lang w:val="es-ES_tradnl"/>
        </w:rPr>
        <w:t>Un algoritmo pu</w:t>
      </w:r>
      <w:r>
        <w:rPr>
          <w:rFonts w:ascii="Calibri" w:hAnsi="Calibri"/>
          <w:i/>
          <w:iCs/>
          <w:lang w:val="it-IT"/>
        </w:rPr>
        <w:t xml:space="preserve">ò essere ingannato, ma la nostra coscienza critica no», aggiunge </w:t>
      </w:r>
      <w:r>
        <w:rPr>
          <w:rFonts w:ascii="Calibri" w:hAnsi="Calibri"/>
          <w:b/>
          <w:bCs/>
          <w:i/>
          <w:iCs/>
          <w:lang w:val="it-IT"/>
        </w:rPr>
        <w:t>Gabriele Gobbo</w:t>
      </w:r>
      <w:r>
        <w:rPr>
          <w:rFonts w:ascii="Calibri" w:hAnsi="Calibri"/>
          <w:i/>
          <w:iCs/>
          <w:lang w:val="it-IT"/>
        </w:rPr>
        <w:t xml:space="preserve">, vicepresidente del festival </w:t>
      </w:r>
      <w:r>
        <w:rPr>
          <w:rFonts w:ascii="Calibri" w:hAnsi="Calibri"/>
          <w:i/>
          <w:iCs/>
          <w:lang w:val="fr-FR"/>
        </w:rPr>
        <w:t>«</w:t>
      </w:r>
      <w:r>
        <w:rPr>
          <w:rFonts w:ascii="Calibri" w:hAnsi="Calibri"/>
          <w:i/>
          <w:iCs/>
          <w:lang w:val="it-IT"/>
        </w:rPr>
        <w:t>A Montebelluna parleremo di etica e comportamenti perch</w:t>
      </w:r>
      <w:r>
        <w:rPr>
          <w:rFonts w:ascii="Calibri" w:hAnsi="Calibri"/>
          <w:i/>
          <w:iCs/>
          <w:lang w:val="fr-FR"/>
        </w:rPr>
        <w:t xml:space="preserve">é </w:t>
      </w:r>
      <w:r>
        <w:rPr>
          <w:rFonts w:ascii="Calibri" w:hAnsi="Calibri"/>
          <w:i/>
          <w:iCs/>
          <w:lang w:val="it-IT"/>
        </w:rPr>
        <w:t>la prima difesa contro la disinformazione non è tecnologica, ma umana. L'obiettivo è fornire una bussola per navigare un mondo di dati complessi senza perdere di vista la nostra umanità»</w:t>
      </w:r>
      <w:r w:rsidRPr="0027050D">
        <w:rPr>
          <w:rFonts w:ascii="Calibri" w:hAnsi="Calibri"/>
          <w:i/>
          <w:iCs/>
          <w:lang w:val="it-IT"/>
        </w:rPr>
        <w:t>.</w:t>
      </w:r>
    </w:p>
    <w:p w14:paraId="52B284E8" w14:textId="77777777" w:rsidR="00170BE0" w:rsidRDefault="00000000">
      <w:pPr>
        <w:pStyle w:val="Default"/>
        <w:suppressAutoHyphens/>
        <w:spacing w:before="0" w:after="240" w:line="240" w:lineRule="auto"/>
        <w:jc w:val="both"/>
        <w:rPr>
          <w:rFonts w:ascii="Calibri" w:hAnsi="Calibri"/>
          <w:lang w:val="it-IT"/>
        </w:rPr>
      </w:pPr>
      <w:r>
        <w:rPr>
          <w:rFonts w:ascii="Calibri" w:hAnsi="Calibri"/>
          <w:lang w:val="it-IT"/>
        </w:rPr>
        <w:lastRenderedPageBreak/>
        <w:t>La conferenza sar</w:t>
      </w:r>
      <w:r w:rsidRPr="0027050D">
        <w:rPr>
          <w:rFonts w:ascii="Calibri" w:hAnsi="Calibri"/>
          <w:lang w:val="it-IT"/>
        </w:rPr>
        <w:t xml:space="preserve">à </w:t>
      </w:r>
      <w:r>
        <w:rPr>
          <w:rFonts w:ascii="Calibri" w:hAnsi="Calibri"/>
          <w:lang w:val="it-IT"/>
        </w:rPr>
        <w:t xml:space="preserve">anche l'occasione per celebrare le eccellenze del digitale con una cerimonia di premiazione di uno dei </w:t>
      </w:r>
      <w:r w:rsidRPr="0027050D">
        <w:rPr>
          <w:rFonts w:ascii="Calibri" w:hAnsi="Calibri"/>
          <w:b/>
          <w:bCs/>
          <w:lang w:val="it-IT"/>
        </w:rPr>
        <w:t>DSF Award</w:t>
      </w:r>
      <w:r>
        <w:rPr>
          <w:rFonts w:ascii="Calibri" w:hAnsi="Calibri"/>
          <w:lang w:val="it-IT"/>
        </w:rPr>
        <w:t>. La giornata si concluder</w:t>
      </w:r>
      <w:r w:rsidRPr="0027050D">
        <w:rPr>
          <w:rFonts w:ascii="Calibri" w:hAnsi="Calibri"/>
          <w:lang w:val="it-IT"/>
        </w:rPr>
        <w:t xml:space="preserve">à </w:t>
      </w:r>
      <w:r>
        <w:rPr>
          <w:rFonts w:ascii="Calibri" w:hAnsi="Calibri"/>
          <w:lang w:val="it-IT"/>
        </w:rPr>
        <w:t xml:space="preserve">con un'intensa </w:t>
      </w:r>
      <w:r>
        <w:rPr>
          <w:rFonts w:ascii="Calibri" w:hAnsi="Calibri"/>
          <w:b/>
          <w:bCs/>
          <w:lang w:val="it-IT"/>
        </w:rPr>
        <w:t>sessione di domande e risposte con il pubblico</w:t>
      </w:r>
      <w:r>
        <w:rPr>
          <w:rFonts w:ascii="Calibri" w:hAnsi="Calibri"/>
          <w:lang w:val="it-IT"/>
        </w:rPr>
        <w:t>, pensata per fugare dubbi e approfondire i temi trattati con i relatori, seguita dalla sintesi dei "Takeaways" e da un momento conviviale di networking. L'ingresso è gratuito, con registrazione obbligatoria sul sito ufficiale del festival.</w:t>
      </w:r>
    </w:p>
    <w:p w14:paraId="47C2B0C4" w14:textId="77777777" w:rsidR="0027050D" w:rsidRPr="0027050D" w:rsidRDefault="0027050D">
      <w:pPr>
        <w:pStyle w:val="Default"/>
        <w:suppressAutoHyphens/>
        <w:spacing w:before="0" w:after="240" w:line="240" w:lineRule="auto"/>
        <w:jc w:val="both"/>
        <w:rPr>
          <w:rFonts w:ascii="Calibri" w:eastAsia="Calibri" w:hAnsi="Calibri" w:cs="Calibri"/>
          <w:lang w:val="it-IT"/>
        </w:rPr>
      </w:pPr>
    </w:p>
    <w:p w14:paraId="25A19977" w14:textId="77777777" w:rsidR="00170BE0" w:rsidRPr="0027050D" w:rsidRDefault="00000000">
      <w:pPr>
        <w:pStyle w:val="Default"/>
        <w:suppressAutoHyphens/>
        <w:spacing w:before="0" w:after="281" w:line="240" w:lineRule="auto"/>
        <w:rPr>
          <w:rFonts w:ascii="Calibri" w:eastAsia="Calibri" w:hAnsi="Calibri" w:cs="Calibri"/>
          <w:b/>
          <w:bCs/>
          <w:lang w:val="it-IT"/>
        </w:rPr>
      </w:pPr>
      <w:r>
        <w:rPr>
          <w:rFonts w:ascii="Calibri" w:hAnsi="Calibri"/>
          <w:b/>
          <w:bCs/>
          <w:lang w:val="it-IT"/>
        </w:rPr>
        <w:t>Dettagli Evento</w:t>
      </w:r>
    </w:p>
    <w:p w14:paraId="43893442" w14:textId="77777777" w:rsidR="00170BE0" w:rsidRPr="0027050D" w:rsidRDefault="00000000">
      <w:pPr>
        <w:pStyle w:val="Default"/>
        <w:suppressAutoHyphens/>
        <w:spacing w:before="0" w:after="240" w:line="240" w:lineRule="auto"/>
        <w:rPr>
          <w:rFonts w:ascii="Calibri" w:eastAsia="Calibri" w:hAnsi="Calibri" w:cs="Calibri"/>
          <w:lang w:val="it-IT"/>
        </w:rPr>
      </w:pPr>
      <w:r>
        <w:rPr>
          <w:rFonts w:ascii="Calibri" w:hAnsi="Calibri"/>
          <w:b/>
          <w:bCs/>
          <w:lang w:val="it-IT"/>
        </w:rPr>
        <w:t>Cosa:</w:t>
      </w:r>
      <w:r w:rsidRPr="0027050D">
        <w:rPr>
          <w:rFonts w:ascii="Calibri" w:hAnsi="Calibri"/>
          <w:lang w:val="it-IT"/>
        </w:rPr>
        <w:t xml:space="preserve"> Digital Security Festival</w:t>
      </w:r>
      <w:r>
        <w:rPr>
          <w:rFonts w:ascii="Calibri" w:hAnsi="Calibri"/>
          <w:lang w:val="it-IT"/>
        </w:rPr>
        <w:t>, Montebelluna - "Dati, Algoritmi, Disinformazione"</w:t>
      </w:r>
      <w:r w:rsidRPr="0027050D">
        <w:rPr>
          <w:rFonts w:ascii="Calibri" w:eastAsia="Calibri" w:hAnsi="Calibri" w:cs="Calibri"/>
          <w:lang w:val="it-IT"/>
        </w:rPr>
        <w:br/>
      </w:r>
      <w:r>
        <w:rPr>
          <w:rFonts w:ascii="Calibri" w:hAnsi="Calibri"/>
          <w:b/>
          <w:bCs/>
          <w:lang w:val="it-IT"/>
        </w:rPr>
        <w:t>Quando:</w:t>
      </w:r>
      <w:r>
        <w:rPr>
          <w:rFonts w:ascii="Calibri" w:hAnsi="Calibri"/>
          <w:lang w:val="it-IT"/>
        </w:rPr>
        <w:t xml:space="preserve"> Marted</w:t>
      </w:r>
      <w:r w:rsidRPr="0027050D">
        <w:rPr>
          <w:rFonts w:ascii="Calibri" w:hAnsi="Calibri"/>
          <w:lang w:val="it-IT"/>
        </w:rPr>
        <w:t xml:space="preserve">ì </w:t>
      </w:r>
      <w:r>
        <w:rPr>
          <w:rFonts w:ascii="Calibri" w:hAnsi="Calibri"/>
          <w:lang w:val="it-IT"/>
        </w:rPr>
        <w:t>14 ottobre 2025, ore 14:30</w:t>
      </w:r>
      <w:r w:rsidRPr="0027050D">
        <w:rPr>
          <w:rFonts w:ascii="Calibri" w:eastAsia="Calibri" w:hAnsi="Calibri" w:cs="Calibri"/>
          <w:lang w:val="it-IT"/>
        </w:rPr>
        <w:br/>
      </w:r>
      <w:r>
        <w:rPr>
          <w:rFonts w:ascii="Calibri" w:hAnsi="Calibri"/>
          <w:b/>
          <w:bCs/>
          <w:lang w:val="it-IT"/>
        </w:rPr>
        <w:t>Dove:</w:t>
      </w:r>
      <w:r>
        <w:rPr>
          <w:rFonts w:ascii="Calibri" w:hAnsi="Calibri"/>
          <w:lang w:val="it-IT"/>
        </w:rPr>
        <w:t xml:space="preserve"> Infinite Area, Via San Gaetano, 113/A, Montebelluna (TV)</w:t>
      </w:r>
      <w:r w:rsidRPr="0027050D">
        <w:rPr>
          <w:rFonts w:ascii="Calibri" w:eastAsia="Calibri" w:hAnsi="Calibri" w:cs="Calibri"/>
          <w:lang w:val="it-IT"/>
        </w:rPr>
        <w:br/>
      </w:r>
      <w:r>
        <w:rPr>
          <w:rFonts w:ascii="Calibri" w:hAnsi="Calibri"/>
          <w:b/>
          <w:bCs/>
          <w:lang w:val="it-IT"/>
        </w:rPr>
        <w:t>Registrazione:</w:t>
      </w:r>
      <w:r w:rsidRPr="0027050D">
        <w:rPr>
          <w:rFonts w:ascii="Calibri" w:hAnsi="Calibri"/>
          <w:lang w:val="it-IT"/>
        </w:rPr>
        <w:t xml:space="preserve"> </w:t>
      </w:r>
      <w:hyperlink r:id="rId7" w:history="1">
        <w:r>
          <w:rPr>
            <w:rStyle w:val="Hyperlink0"/>
            <w:rFonts w:ascii="Calibri" w:hAnsi="Calibri"/>
            <w:lang w:val="it-IT"/>
          </w:rPr>
          <w:t>www.digitalsecurityfestival.it</w:t>
        </w:r>
      </w:hyperlink>
    </w:p>
    <w:p w14:paraId="01A6B381" w14:textId="77777777" w:rsidR="00170BE0" w:rsidRPr="0027050D" w:rsidRDefault="00000000">
      <w:pPr>
        <w:pStyle w:val="Default"/>
        <w:suppressAutoHyphens/>
        <w:spacing w:before="0" w:after="240" w:line="240" w:lineRule="auto"/>
        <w:rPr>
          <w:rFonts w:ascii="Calibri" w:eastAsia="Calibri" w:hAnsi="Calibri" w:cs="Calibri"/>
          <w:lang w:val="it-IT"/>
        </w:rPr>
      </w:pPr>
      <w:r>
        <w:rPr>
          <w:rFonts w:ascii="Calibri" w:hAnsi="Calibri"/>
          <w:lang w:val="it-IT"/>
        </w:rPr>
        <w:t xml:space="preserve">Il Digital Security Festival si avvale di importanti sostenitori, a vari livelli. </w:t>
      </w:r>
      <w:r>
        <w:rPr>
          <w:rStyle w:val="None"/>
          <w:rFonts w:ascii="Calibri" w:hAnsi="Calibri"/>
          <w:b/>
          <w:bCs/>
          <w:lang w:val="it-IT"/>
        </w:rPr>
        <w:t>Sostenitore Platinum:</w:t>
      </w:r>
      <w:r>
        <w:rPr>
          <w:rFonts w:ascii="Calibri" w:hAnsi="Calibri"/>
          <w:lang w:val="nl-NL"/>
        </w:rPr>
        <w:t xml:space="preserve"> NetApp; </w:t>
      </w:r>
      <w:r>
        <w:rPr>
          <w:rStyle w:val="None"/>
          <w:rFonts w:ascii="Calibri" w:hAnsi="Calibri"/>
          <w:b/>
          <w:bCs/>
          <w:lang w:val="it-IT"/>
        </w:rPr>
        <w:t>sostenitori Gold:</w:t>
      </w:r>
      <w:r w:rsidRPr="0027050D">
        <w:rPr>
          <w:rFonts w:ascii="Calibri" w:hAnsi="Calibri"/>
          <w:lang w:val="it-IT"/>
        </w:rPr>
        <w:t xml:space="preserve"> Certego, Commvault, ISACA Venice, KPMG, Rubrik; </w:t>
      </w:r>
      <w:r>
        <w:rPr>
          <w:rStyle w:val="None"/>
          <w:rFonts w:ascii="Calibri" w:hAnsi="Calibri"/>
          <w:b/>
          <w:bCs/>
          <w:lang w:val="it-IT"/>
        </w:rPr>
        <w:t>sostenitori Silver:</w:t>
      </w:r>
      <w:r>
        <w:rPr>
          <w:rFonts w:ascii="Calibri" w:hAnsi="Calibri"/>
          <w:lang w:val="it-IT"/>
        </w:rPr>
        <w:t xml:space="preserve"> Axians, B</w:t>
      </w:r>
      <w:r w:rsidRPr="0027050D">
        <w:rPr>
          <w:rFonts w:ascii="Calibri" w:hAnsi="Calibri"/>
          <w:lang w:val="it-IT"/>
        </w:rPr>
        <w:t>eanTech, Cabel, Eurosystem</w:t>
      </w:r>
      <w:r>
        <w:rPr>
          <w:rFonts w:ascii="Calibri" w:hAnsi="Calibri"/>
          <w:lang w:val="it-IT"/>
        </w:rPr>
        <w:t xml:space="preserve">, HTS, Infinite Area, Palazzo della Luce, </w:t>
      </w:r>
      <w:r>
        <w:rPr>
          <w:rFonts w:ascii="Calibri" w:hAnsi="Calibri"/>
          <w:lang w:val="da-DK"/>
        </w:rPr>
        <w:t>Karmasec, Tinet</w:t>
      </w:r>
      <w:r>
        <w:rPr>
          <w:rFonts w:ascii="Calibri" w:hAnsi="Calibri"/>
          <w:lang w:val="it-IT"/>
        </w:rPr>
        <w:t xml:space="preserve">, MacPremium, FvgTech, </w:t>
      </w:r>
      <w:r w:rsidRPr="0027050D">
        <w:rPr>
          <w:rFonts w:ascii="Calibri" w:hAnsi="Calibri"/>
          <w:lang w:val="it-IT"/>
        </w:rPr>
        <w:t>AICA.</w:t>
      </w:r>
    </w:p>
    <w:p w14:paraId="73410213" w14:textId="77777777" w:rsidR="00170BE0" w:rsidRDefault="00000000">
      <w:pPr>
        <w:pStyle w:val="Body"/>
        <w:spacing w:line="216" w:lineRule="auto"/>
        <w:rPr>
          <w:rFonts w:ascii="Calibri" w:eastAsia="Calibri" w:hAnsi="Calibri" w:cs="Calibri"/>
          <w:sz w:val="24"/>
          <w:szCs w:val="24"/>
        </w:rPr>
      </w:pPr>
      <w:r>
        <w:rPr>
          <w:rStyle w:val="None"/>
          <w:rFonts w:ascii="Calibri" w:hAnsi="Calibri"/>
          <w:b/>
          <w:bCs/>
          <w:sz w:val="24"/>
          <w:szCs w:val="24"/>
        </w:rPr>
        <w:t>CONTATTI MEDIA DSF:</w:t>
      </w:r>
      <w:r>
        <w:rPr>
          <w:rFonts w:ascii="Calibri" w:eastAsia="Calibri" w:hAnsi="Calibri" w:cs="Calibri"/>
          <w:sz w:val="24"/>
          <w:szCs w:val="24"/>
        </w:rPr>
        <w:br/>
      </w:r>
      <w:r>
        <w:rPr>
          <w:rFonts w:ascii="Calibri" w:hAnsi="Calibri"/>
          <w:sz w:val="24"/>
          <w:szCs w:val="24"/>
        </w:rPr>
        <w:t>gabriele.gobbo@digitalsecurityfestival.it</w:t>
      </w:r>
      <w:r>
        <w:rPr>
          <w:rFonts w:ascii="Calibri" w:eastAsia="Calibri" w:hAnsi="Calibri" w:cs="Calibri"/>
          <w:sz w:val="24"/>
          <w:szCs w:val="24"/>
        </w:rPr>
        <w:br/>
      </w:r>
      <w:r>
        <w:rPr>
          <w:rFonts w:ascii="Calibri" w:hAnsi="Calibri"/>
          <w:sz w:val="24"/>
          <w:szCs w:val="24"/>
        </w:rPr>
        <w:t>WhatsApp: 393.9700435</w:t>
      </w:r>
    </w:p>
    <w:p w14:paraId="1FF9852C" w14:textId="77777777" w:rsidR="00170BE0" w:rsidRDefault="00170BE0">
      <w:pPr>
        <w:pStyle w:val="Body"/>
        <w:spacing w:line="216" w:lineRule="auto"/>
        <w:rPr>
          <w:rFonts w:ascii="Calibri" w:eastAsia="Calibri" w:hAnsi="Calibri" w:cs="Calibri"/>
          <w:b/>
          <w:bCs/>
          <w:i/>
          <w:iCs/>
          <w:color w:val="B51700"/>
          <w:sz w:val="24"/>
          <w:szCs w:val="24"/>
          <w:u w:val="single"/>
        </w:rPr>
      </w:pPr>
    </w:p>
    <w:p w14:paraId="4276A800" w14:textId="77777777" w:rsidR="00170BE0" w:rsidRDefault="00170BE0">
      <w:pPr>
        <w:pStyle w:val="Body"/>
        <w:spacing w:line="216" w:lineRule="auto"/>
        <w:rPr>
          <w:rFonts w:ascii="Calibri" w:eastAsia="Calibri" w:hAnsi="Calibri" w:cs="Calibri"/>
          <w:sz w:val="24"/>
          <w:szCs w:val="24"/>
        </w:rPr>
      </w:pPr>
    </w:p>
    <w:p w14:paraId="5D17D89F" w14:textId="77777777" w:rsidR="00170BE0" w:rsidRPr="0027050D" w:rsidRDefault="00000000">
      <w:pPr>
        <w:pStyle w:val="Default"/>
        <w:suppressAutoHyphens/>
        <w:spacing w:before="0" w:after="240" w:line="240" w:lineRule="auto"/>
        <w:rPr>
          <w:rStyle w:val="None"/>
          <w:rFonts w:ascii="Calibri" w:eastAsia="Calibri" w:hAnsi="Calibri" w:cs="Calibri"/>
          <w:lang w:val="it-IT"/>
        </w:rPr>
      </w:pPr>
      <w:r>
        <w:rPr>
          <w:rFonts w:ascii="Calibri" w:hAnsi="Calibri"/>
          <w:b/>
          <w:bCs/>
          <w:lang w:val="it-IT"/>
        </w:rPr>
        <w:t>Il programma del Digital Security Festival 2025</w:t>
      </w:r>
    </w:p>
    <w:p w14:paraId="76DE36AE" w14:textId="77777777" w:rsidR="00170BE0" w:rsidRPr="0027050D" w:rsidRDefault="00000000">
      <w:pPr>
        <w:pStyle w:val="Default"/>
        <w:suppressAutoHyphens/>
        <w:spacing w:before="0" w:after="240" w:line="240" w:lineRule="auto"/>
        <w:rPr>
          <w:rFonts w:ascii="Calibri" w:eastAsia="Calibri" w:hAnsi="Calibri" w:cs="Calibri"/>
          <w:lang w:val="it-IT"/>
        </w:rPr>
      </w:pPr>
      <w:r>
        <w:rPr>
          <w:rFonts w:ascii="Calibri" w:hAnsi="Calibri"/>
          <w:lang w:val="it-IT"/>
        </w:rPr>
        <w:t>Dopo il grande successo delle tappe inaugurali di Roma alla Camera dei Deputati e di Udine presso Confindustria, il Digital Security Festival prosegue il suo tour nazionale con un ricco calendario di appuntamenti dedicati ai temi cruciali della trasformazione digitale.</w:t>
      </w:r>
    </w:p>
    <w:p w14:paraId="45E4B921" w14:textId="77777777" w:rsidR="00170BE0" w:rsidRDefault="00000000">
      <w:pPr>
        <w:pStyle w:val="Default"/>
        <w:numPr>
          <w:ilvl w:val="0"/>
          <w:numId w:val="2"/>
        </w:numPr>
        <w:suppressAutoHyphens/>
        <w:spacing w:before="0" w:after="240" w:line="240" w:lineRule="auto"/>
        <w:rPr>
          <w:rFonts w:ascii="Calibri" w:hAnsi="Calibri"/>
          <w:b/>
          <w:bCs/>
          <w:lang w:val="it-IT"/>
        </w:rPr>
      </w:pPr>
      <w:r>
        <w:rPr>
          <w:rFonts w:ascii="Calibri" w:hAnsi="Calibri"/>
          <w:b/>
          <w:bCs/>
          <w:lang w:val="it-IT"/>
        </w:rPr>
        <w:t>14 Ottobre, Montebelluna (TV)</w:t>
      </w:r>
      <w:r w:rsidRPr="0027050D">
        <w:rPr>
          <w:rFonts w:ascii="Calibri" w:hAnsi="Calibri"/>
          <w:b/>
          <w:bCs/>
          <w:lang w:val="it-IT"/>
        </w:rPr>
        <w:t xml:space="preserve"> – </w:t>
      </w:r>
      <w:r>
        <w:rPr>
          <w:rFonts w:ascii="Calibri" w:hAnsi="Calibri"/>
          <w:b/>
          <w:bCs/>
          <w:lang w:val="it-IT"/>
        </w:rPr>
        <w:t>Infinite Area</w:t>
      </w:r>
      <w:r w:rsidRPr="0027050D">
        <w:rPr>
          <w:rStyle w:val="None"/>
          <w:rFonts w:ascii="Calibri" w:eastAsia="Calibri" w:hAnsi="Calibri" w:cs="Calibri"/>
          <w:lang w:val="it-IT"/>
        </w:rPr>
        <w:br/>
      </w:r>
      <w:r>
        <w:rPr>
          <w:rStyle w:val="None"/>
          <w:rFonts w:ascii="Calibri" w:hAnsi="Calibri"/>
          <w:i/>
          <w:iCs/>
          <w:lang w:val="it-IT"/>
        </w:rPr>
        <w:t>Algoritmi e disinformazione</w:t>
      </w:r>
      <w:r w:rsidRPr="0027050D">
        <w:rPr>
          <w:rStyle w:val="None"/>
          <w:rFonts w:ascii="Calibri" w:hAnsi="Calibri"/>
          <w:lang w:val="it-IT"/>
        </w:rPr>
        <w:t>.</w:t>
      </w:r>
    </w:p>
    <w:p w14:paraId="729F13DB" w14:textId="77777777" w:rsidR="00170BE0" w:rsidRDefault="00000000">
      <w:pPr>
        <w:pStyle w:val="Default"/>
        <w:numPr>
          <w:ilvl w:val="0"/>
          <w:numId w:val="2"/>
        </w:numPr>
        <w:suppressAutoHyphens/>
        <w:spacing w:before="0" w:after="240" w:line="240" w:lineRule="auto"/>
        <w:rPr>
          <w:rFonts w:ascii="Calibri" w:hAnsi="Calibri"/>
          <w:b/>
          <w:bCs/>
          <w:lang w:val="it-IT"/>
        </w:rPr>
      </w:pPr>
      <w:r>
        <w:rPr>
          <w:rFonts w:ascii="Calibri" w:hAnsi="Calibri"/>
          <w:b/>
          <w:bCs/>
          <w:lang w:val="it-IT"/>
        </w:rPr>
        <w:t xml:space="preserve">20 Ottobre, Trieste </w:t>
      </w:r>
      <w:r w:rsidRPr="0027050D">
        <w:rPr>
          <w:rFonts w:ascii="Calibri" w:hAnsi="Calibri"/>
          <w:b/>
          <w:bCs/>
          <w:lang w:val="it-IT"/>
        </w:rPr>
        <w:t xml:space="preserve">– </w:t>
      </w:r>
      <w:r>
        <w:rPr>
          <w:rFonts w:ascii="Calibri" w:hAnsi="Calibri"/>
          <w:b/>
          <w:bCs/>
          <w:lang w:val="it-IT"/>
        </w:rPr>
        <w:t>Palazzo della Regione</w:t>
      </w:r>
      <w:r w:rsidRPr="0027050D">
        <w:rPr>
          <w:rStyle w:val="None"/>
          <w:rFonts w:ascii="Calibri" w:eastAsia="Calibri" w:hAnsi="Calibri" w:cs="Calibri"/>
          <w:lang w:val="it-IT"/>
        </w:rPr>
        <w:br/>
      </w:r>
      <w:r>
        <w:rPr>
          <w:rStyle w:val="None"/>
          <w:rFonts w:ascii="Calibri" w:hAnsi="Calibri"/>
          <w:i/>
          <w:iCs/>
          <w:lang w:val="it-IT"/>
        </w:rPr>
        <w:t>Codice aperto e sovranit</w:t>
      </w:r>
      <w:r w:rsidRPr="0027050D">
        <w:rPr>
          <w:rStyle w:val="None"/>
          <w:rFonts w:ascii="Calibri" w:hAnsi="Calibri"/>
          <w:i/>
          <w:iCs/>
          <w:lang w:val="it-IT"/>
        </w:rPr>
        <w:t>à digitale</w:t>
      </w:r>
      <w:r w:rsidRPr="0027050D">
        <w:rPr>
          <w:rStyle w:val="None"/>
          <w:rFonts w:ascii="Calibri" w:hAnsi="Calibri"/>
          <w:lang w:val="it-IT"/>
        </w:rPr>
        <w:t>.</w:t>
      </w:r>
    </w:p>
    <w:p w14:paraId="5BC9B5D6" w14:textId="77777777" w:rsidR="00170BE0" w:rsidRDefault="00000000">
      <w:pPr>
        <w:pStyle w:val="Default"/>
        <w:numPr>
          <w:ilvl w:val="0"/>
          <w:numId w:val="2"/>
        </w:numPr>
        <w:suppressAutoHyphens/>
        <w:spacing w:before="0" w:after="240" w:line="240" w:lineRule="auto"/>
        <w:rPr>
          <w:rFonts w:ascii="Calibri" w:hAnsi="Calibri"/>
          <w:b/>
          <w:bCs/>
          <w:lang w:val="it-IT"/>
        </w:rPr>
      </w:pPr>
      <w:r>
        <w:rPr>
          <w:rFonts w:ascii="Calibri" w:hAnsi="Calibri"/>
          <w:b/>
          <w:bCs/>
          <w:lang w:val="it-IT"/>
        </w:rPr>
        <w:t xml:space="preserve">30 Ottobre, Treviso </w:t>
      </w:r>
      <w:r>
        <w:rPr>
          <w:rFonts w:ascii="Calibri" w:hAnsi="Calibri"/>
          <w:b/>
          <w:bCs/>
        </w:rPr>
        <w:t xml:space="preserve">– </w:t>
      </w:r>
      <w:r>
        <w:rPr>
          <w:rFonts w:ascii="Calibri" w:hAnsi="Calibri"/>
          <w:b/>
          <w:bCs/>
          <w:lang w:val="pt-PT"/>
        </w:rPr>
        <w:t>Confindustria Veneto Est</w:t>
      </w:r>
      <w:r>
        <w:rPr>
          <w:rStyle w:val="None"/>
          <w:rFonts w:ascii="Calibri" w:eastAsia="Calibri" w:hAnsi="Calibri" w:cs="Calibri"/>
        </w:rPr>
        <w:br/>
      </w:r>
      <w:r>
        <w:rPr>
          <w:rStyle w:val="None"/>
          <w:rFonts w:ascii="Calibri" w:hAnsi="Calibri"/>
          <w:i/>
          <w:iCs/>
        </w:rPr>
        <w:t>The adoption of artificial intelligence</w:t>
      </w:r>
      <w:r>
        <w:rPr>
          <w:rStyle w:val="None"/>
          <w:rFonts w:ascii="Calibri" w:hAnsi="Calibri"/>
        </w:rPr>
        <w:t>.</w:t>
      </w:r>
    </w:p>
    <w:p w14:paraId="6451C78E" w14:textId="77777777" w:rsidR="00170BE0" w:rsidRDefault="00000000">
      <w:pPr>
        <w:pStyle w:val="Default"/>
        <w:numPr>
          <w:ilvl w:val="0"/>
          <w:numId w:val="2"/>
        </w:numPr>
        <w:suppressAutoHyphens/>
        <w:spacing w:before="0" w:after="240" w:line="240" w:lineRule="auto"/>
        <w:rPr>
          <w:rFonts w:ascii="Calibri" w:hAnsi="Calibri"/>
          <w:b/>
          <w:bCs/>
          <w:lang w:val="it-IT"/>
        </w:rPr>
      </w:pPr>
      <w:r>
        <w:rPr>
          <w:rFonts w:ascii="Calibri" w:hAnsi="Calibri"/>
          <w:b/>
          <w:bCs/>
          <w:lang w:val="it-IT"/>
        </w:rPr>
        <w:t>12 Novembre, Lomazzo (CO)</w:t>
      </w:r>
      <w:r w:rsidRPr="0027050D">
        <w:rPr>
          <w:rFonts w:ascii="Calibri" w:hAnsi="Calibri"/>
          <w:b/>
          <w:bCs/>
          <w:lang w:val="it-IT"/>
        </w:rPr>
        <w:t xml:space="preserve"> – C</w:t>
      </w:r>
      <w:r>
        <w:rPr>
          <w:rFonts w:ascii="Calibri" w:hAnsi="Calibri"/>
          <w:b/>
          <w:bCs/>
          <w:lang w:val="it-IT"/>
        </w:rPr>
        <w:t>omo</w:t>
      </w:r>
      <w:r w:rsidRPr="0027050D">
        <w:rPr>
          <w:rFonts w:ascii="Calibri" w:hAnsi="Calibri"/>
          <w:b/>
          <w:bCs/>
          <w:lang w:val="it-IT"/>
        </w:rPr>
        <w:t>Next</w:t>
      </w:r>
      <w:r w:rsidRPr="0027050D">
        <w:rPr>
          <w:rStyle w:val="None"/>
          <w:rFonts w:ascii="Calibri" w:eastAsia="Calibri" w:hAnsi="Calibri" w:cs="Calibri"/>
          <w:lang w:val="it-IT"/>
        </w:rPr>
        <w:br/>
      </w:r>
      <w:r>
        <w:rPr>
          <w:rStyle w:val="None"/>
          <w:rFonts w:ascii="Calibri" w:hAnsi="Calibri"/>
          <w:i/>
          <w:iCs/>
          <w:lang w:val="it-IT"/>
        </w:rPr>
        <w:t>Hub dove la sicurezza si moltiplica</w:t>
      </w:r>
      <w:r w:rsidRPr="0027050D">
        <w:rPr>
          <w:rStyle w:val="None"/>
          <w:rFonts w:ascii="Calibri" w:hAnsi="Calibri"/>
          <w:lang w:val="it-IT"/>
        </w:rPr>
        <w:t>.</w:t>
      </w:r>
    </w:p>
    <w:p w14:paraId="3061733F" w14:textId="77777777" w:rsidR="00170BE0" w:rsidRDefault="00000000">
      <w:pPr>
        <w:pStyle w:val="Default"/>
        <w:numPr>
          <w:ilvl w:val="0"/>
          <w:numId w:val="2"/>
        </w:numPr>
        <w:suppressAutoHyphens/>
        <w:spacing w:before="0" w:after="240" w:line="240" w:lineRule="auto"/>
        <w:rPr>
          <w:rFonts w:ascii="Calibri" w:hAnsi="Calibri"/>
          <w:b/>
          <w:bCs/>
          <w:lang w:val="it-IT"/>
        </w:rPr>
      </w:pPr>
      <w:r>
        <w:rPr>
          <w:rFonts w:ascii="Calibri" w:hAnsi="Calibri"/>
          <w:b/>
          <w:bCs/>
          <w:lang w:val="it-IT"/>
        </w:rPr>
        <w:t>14 Novembre, Palmanova (UD)</w:t>
      </w:r>
      <w:r w:rsidRPr="0027050D">
        <w:rPr>
          <w:rFonts w:ascii="Calibri" w:hAnsi="Calibri"/>
          <w:b/>
          <w:bCs/>
          <w:lang w:val="it-IT"/>
        </w:rPr>
        <w:t xml:space="preserve"> – Sala d</w:t>
      </w:r>
      <w:r>
        <w:rPr>
          <w:rFonts w:ascii="Calibri" w:hAnsi="Calibri"/>
          <w:b/>
          <w:bCs/>
          <w:rtl/>
        </w:rPr>
        <w:t>’</w:t>
      </w:r>
      <w:r>
        <w:rPr>
          <w:rFonts w:ascii="Calibri" w:hAnsi="Calibri"/>
          <w:b/>
          <w:bCs/>
          <w:lang w:val="it-IT"/>
        </w:rPr>
        <w:t>Onore del Comune</w:t>
      </w:r>
      <w:r w:rsidRPr="0027050D">
        <w:rPr>
          <w:rStyle w:val="None"/>
          <w:rFonts w:ascii="Calibri" w:eastAsia="Calibri" w:hAnsi="Calibri" w:cs="Calibri"/>
          <w:lang w:val="it-IT"/>
        </w:rPr>
        <w:br/>
      </w:r>
      <w:r>
        <w:rPr>
          <w:rStyle w:val="None"/>
          <w:rFonts w:ascii="Calibri" w:hAnsi="Calibri"/>
          <w:i/>
          <w:iCs/>
          <w:lang w:val="it-IT"/>
        </w:rPr>
        <w:t>Cybercoop: Cooperare per la sicurezza.</w:t>
      </w:r>
    </w:p>
    <w:p w14:paraId="258EF781" w14:textId="77777777" w:rsidR="00170BE0" w:rsidRDefault="00000000">
      <w:pPr>
        <w:pStyle w:val="Default"/>
        <w:numPr>
          <w:ilvl w:val="0"/>
          <w:numId w:val="2"/>
        </w:numPr>
        <w:suppressAutoHyphens/>
        <w:spacing w:before="0" w:after="240" w:line="240" w:lineRule="auto"/>
        <w:rPr>
          <w:rFonts w:ascii="Calibri" w:hAnsi="Calibri"/>
          <w:b/>
          <w:bCs/>
          <w:lang w:val="it-IT"/>
        </w:rPr>
      </w:pPr>
      <w:r>
        <w:rPr>
          <w:rFonts w:ascii="Calibri" w:hAnsi="Calibri"/>
          <w:b/>
          <w:bCs/>
          <w:lang w:val="it-IT"/>
        </w:rPr>
        <w:t xml:space="preserve">20 Novembre, Padova </w:t>
      </w:r>
      <w:r w:rsidRPr="0027050D">
        <w:rPr>
          <w:rFonts w:ascii="Calibri" w:hAnsi="Calibri"/>
          <w:b/>
          <w:bCs/>
          <w:lang w:val="it-IT"/>
        </w:rPr>
        <w:t xml:space="preserve">– Università </w:t>
      </w:r>
      <w:r>
        <w:rPr>
          <w:rFonts w:ascii="Calibri" w:hAnsi="Calibri"/>
          <w:b/>
          <w:bCs/>
          <w:lang w:val="it-IT"/>
        </w:rPr>
        <w:t>di Padova</w:t>
      </w:r>
      <w:r w:rsidRPr="0027050D">
        <w:rPr>
          <w:rStyle w:val="None"/>
          <w:rFonts w:ascii="Calibri" w:eastAsia="Calibri" w:hAnsi="Calibri" w:cs="Calibri"/>
          <w:lang w:val="it-IT"/>
        </w:rPr>
        <w:br/>
      </w:r>
      <w:r>
        <w:rPr>
          <w:rStyle w:val="None"/>
          <w:rFonts w:ascii="Calibri" w:hAnsi="Calibri"/>
          <w:i/>
          <w:iCs/>
          <w:lang w:val="it-IT"/>
        </w:rPr>
        <w:t>Quale futuro per l'umanit</w:t>
      </w:r>
      <w:r w:rsidRPr="0027050D">
        <w:rPr>
          <w:rStyle w:val="None"/>
          <w:rFonts w:ascii="Calibri" w:hAnsi="Calibri"/>
          <w:i/>
          <w:iCs/>
          <w:lang w:val="it-IT"/>
        </w:rPr>
        <w:t>à</w:t>
      </w:r>
      <w:r w:rsidRPr="0027050D">
        <w:rPr>
          <w:rStyle w:val="None"/>
          <w:rFonts w:ascii="Calibri" w:hAnsi="Calibri"/>
          <w:lang w:val="it-IT"/>
        </w:rPr>
        <w:t>.</w:t>
      </w:r>
    </w:p>
    <w:p w14:paraId="78B9CB81" w14:textId="77777777" w:rsidR="00170BE0" w:rsidRPr="0027050D" w:rsidRDefault="00000000">
      <w:pPr>
        <w:pStyle w:val="Default"/>
        <w:suppressAutoHyphens/>
        <w:spacing w:before="0" w:after="240" w:line="240" w:lineRule="auto"/>
        <w:rPr>
          <w:rFonts w:ascii="Calibri" w:eastAsia="Calibri" w:hAnsi="Calibri" w:cs="Calibri"/>
          <w:lang w:val="it-IT"/>
        </w:rPr>
      </w:pPr>
      <w:r w:rsidRPr="0027050D">
        <w:rPr>
          <w:rFonts w:ascii="Calibri" w:eastAsia="Calibri" w:hAnsi="Calibri" w:cs="Calibri"/>
          <w:lang w:val="it-IT"/>
        </w:rPr>
        <w:lastRenderedPageBreak/>
        <w:br/>
      </w:r>
      <w:r>
        <w:rPr>
          <w:rStyle w:val="None"/>
          <w:rFonts w:ascii="Calibri" w:hAnsi="Calibri"/>
          <w:b/>
          <w:bCs/>
          <w:color w:val="EE220C"/>
          <w:u w:val="single"/>
          <w:lang w:val="it-IT"/>
        </w:rPr>
        <w:t>VIDEO:</w:t>
      </w:r>
    </w:p>
    <w:p w14:paraId="0AC1042F" w14:textId="77777777" w:rsidR="00170BE0" w:rsidRPr="0027050D" w:rsidRDefault="00000000">
      <w:pPr>
        <w:pStyle w:val="Default"/>
        <w:suppressAutoHyphens/>
        <w:spacing w:before="0" w:after="240" w:line="240" w:lineRule="auto"/>
        <w:rPr>
          <w:lang w:val="it-IT"/>
        </w:rPr>
      </w:pPr>
      <w:r>
        <w:rPr>
          <w:rStyle w:val="None"/>
          <w:rFonts w:ascii="Calibri" w:hAnsi="Calibri"/>
          <w:b/>
          <w:bCs/>
          <w:lang w:val="it-IT"/>
        </w:rPr>
        <w:t>Discorso del presidente Cozzi alla Camera</w:t>
      </w:r>
      <w:r w:rsidRPr="0027050D">
        <w:rPr>
          <w:rStyle w:val="None"/>
          <w:rFonts w:ascii="Calibri" w:eastAsia="Calibri" w:hAnsi="Calibri" w:cs="Calibri"/>
          <w:lang w:val="it-IT"/>
        </w:rPr>
        <w:br/>
      </w:r>
      <w:r w:rsidRPr="0027050D">
        <w:rPr>
          <w:rStyle w:val="None"/>
          <w:rFonts w:ascii="Calibri" w:hAnsi="Calibri"/>
          <w:lang w:val="it-IT"/>
        </w:rPr>
        <w:t>https://www.youtube.com/watch?v=77jDskhtOdM</w:t>
      </w:r>
    </w:p>
    <w:sectPr w:rsidR="00170BE0" w:rsidRPr="0027050D">
      <w:headerReference w:type="default" r:id="rId8"/>
      <w:footerReference w:type="default" r:id="rId9"/>
      <w:pgSz w:w="11906" w:h="16838"/>
      <w:pgMar w:top="850" w:right="850" w:bottom="850" w:left="85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9C40" w14:textId="77777777" w:rsidR="00BF4CA4" w:rsidRDefault="00BF4CA4">
      <w:r>
        <w:separator/>
      </w:r>
    </w:p>
  </w:endnote>
  <w:endnote w:type="continuationSeparator" w:id="0">
    <w:p w14:paraId="6710FEDB" w14:textId="77777777" w:rsidR="00BF4CA4" w:rsidRDefault="00BF4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A9A1" w14:textId="77777777" w:rsidR="00170BE0" w:rsidRDefault="00000000">
    <w:pPr>
      <w:pStyle w:val="HeaderFooter"/>
      <w:tabs>
        <w:tab w:val="clear" w:pos="9020"/>
        <w:tab w:val="center" w:pos="5102"/>
        <w:tab w:val="right" w:pos="10205"/>
      </w:tabs>
    </w:pPr>
    <w:r>
      <w:rPr>
        <w:sz w:val="14"/>
        <w:szCs w:val="14"/>
      </w:rPr>
      <w:tab/>
      <w:t xml:space="preserve">Page </w:t>
    </w:r>
    <w:r>
      <w:rPr>
        <w:sz w:val="14"/>
        <w:szCs w:val="14"/>
      </w:rPr>
      <w:fldChar w:fldCharType="begin"/>
    </w:r>
    <w:r>
      <w:rPr>
        <w:sz w:val="14"/>
        <w:szCs w:val="14"/>
      </w:rPr>
      <w:instrText xml:space="preserve"> PAGE </w:instrText>
    </w:r>
    <w:r>
      <w:rPr>
        <w:sz w:val="14"/>
        <w:szCs w:val="14"/>
      </w:rPr>
      <w:fldChar w:fldCharType="separate"/>
    </w:r>
    <w:r w:rsidR="0027050D">
      <w:rPr>
        <w:noProof/>
        <w:sz w:val="14"/>
        <w:szCs w:val="14"/>
      </w:rPr>
      <w:t>1</w:t>
    </w:r>
    <w:r>
      <w:rPr>
        <w:sz w:val="14"/>
        <w:szCs w:val="14"/>
      </w:rPr>
      <w:fldChar w:fldCharType="end"/>
    </w:r>
    <w:r>
      <w:rPr>
        <w:sz w:val="14"/>
        <w:szCs w:val="14"/>
      </w:rPr>
      <w:t xml:space="preserve"> of </w:t>
    </w:r>
    <w:r>
      <w:rPr>
        <w:sz w:val="14"/>
        <w:szCs w:val="14"/>
      </w:rPr>
      <w:fldChar w:fldCharType="begin"/>
    </w:r>
    <w:r>
      <w:rPr>
        <w:sz w:val="14"/>
        <w:szCs w:val="14"/>
      </w:rPr>
      <w:instrText xml:space="preserve"> NUMPAGES </w:instrText>
    </w:r>
    <w:r>
      <w:rPr>
        <w:sz w:val="14"/>
        <w:szCs w:val="14"/>
      </w:rPr>
      <w:fldChar w:fldCharType="separate"/>
    </w:r>
    <w:r w:rsidR="0027050D">
      <w:rPr>
        <w:noProof/>
        <w:sz w:val="14"/>
        <w:szCs w:val="14"/>
      </w:rPr>
      <w:t>2</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0F7EF" w14:textId="77777777" w:rsidR="00BF4CA4" w:rsidRDefault="00BF4CA4">
      <w:r>
        <w:separator/>
      </w:r>
    </w:p>
  </w:footnote>
  <w:footnote w:type="continuationSeparator" w:id="0">
    <w:p w14:paraId="7755B0D8" w14:textId="77777777" w:rsidR="00BF4CA4" w:rsidRDefault="00BF4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29E0" w14:textId="77777777" w:rsidR="00170BE0" w:rsidRPr="0027050D" w:rsidRDefault="00000000">
    <w:pPr>
      <w:pStyle w:val="HeaderFooter"/>
      <w:tabs>
        <w:tab w:val="clear" w:pos="9020"/>
        <w:tab w:val="center" w:pos="5102"/>
        <w:tab w:val="right" w:pos="10205"/>
      </w:tabs>
      <w:rPr>
        <w:lang w:val="it-IT"/>
      </w:rPr>
    </w:pPr>
    <w:r>
      <w:rPr>
        <w:noProof/>
      </w:rPr>
      <w:drawing>
        <wp:inline distT="0" distB="0" distL="0" distR="0" wp14:anchorId="471A0CC3" wp14:editId="4D6863F7">
          <wp:extent cx="1096006" cy="500249"/>
          <wp:effectExtent l="0" t="0" r="0" b="0"/>
          <wp:docPr id="1073741825" name="officeArt object" descr="LOGO-DFS.png"/>
          <wp:cNvGraphicFramePr/>
          <a:graphic xmlns:a="http://schemas.openxmlformats.org/drawingml/2006/main">
            <a:graphicData uri="http://schemas.openxmlformats.org/drawingml/2006/picture">
              <pic:pic xmlns:pic="http://schemas.openxmlformats.org/drawingml/2006/picture">
                <pic:nvPicPr>
                  <pic:cNvPr id="1073741825" name="LOGO-DFS.png" descr="LOGO-DFS.png"/>
                  <pic:cNvPicPr>
                    <a:picLocks noChangeAspect="1"/>
                  </pic:cNvPicPr>
                </pic:nvPicPr>
                <pic:blipFill>
                  <a:blip r:embed="rId1"/>
                  <a:stretch>
                    <a:fillRect/>
                  </a:stretch>
                </pic:blipFill>
                <pic:spPr>
                  <a:xfrm>
                    <a:off x="0" y="0"/>
                    <a:ext cx="1096006" cy="500249"/>
                  </a:xfrm>
                  <a:prstGeom prst="rect">
                    <a:avLst/>
                  </a:prstGeom>
                  <a:ln w="12700" cap="flat">
                    <a:noFill/>
                    <a:miter lim="400000"/>
                  </a:ln>
                  <a:effectLst/>
                </pic:spPr>
              </pic:pic>
            </a:graphicData>
          </a:graphic>
        </wp:inline>
      </w:drawing>
    </w:r>
    <w:r w:rsidRPr="0027050D">
      <w:rPr>
        <w:lang w:val="it-IT"/>
      </w:rPr>
      <w:tab/>
    </w:r>
    <w:r w:rsidRPr="0027050D">
      <w:rPr>
        <w:lang w:val="it-IT"/>
      </w:rPr>
      <w:tab/>
    </w:r>
    <w:r>
      <w:rPr>
        <w:b/>
        <w:bCs/>
        <w:color w:val="970E53"/>
        <w:sz w:val="20"/>
        <w:szCs w:val="20"/>
        <w:lang w:val="it-IT"/>
      </w:rPr>
      <w:t>Digital Security Festival</w:t>
    </w:r>
  </w:p>
  <w:p w14:paraId="4D743EC1" w14:textId="77777777" w:rsidR="00170BE0" w:rsidRPr="0027050D" w:rsidRDefault="00000000">
    <w:pPr>
      <w:pStyle w:val="HeaderFooter"/>
      <w:tabs>
        <w:tab w:val="clear" w:pos="9020"/>
        <w:tab w:val="center" w:pos="5102"/>
        <w:tab w:val="right" w:pos="10205"/>
      </w:tabs>
      <w:rPr>
        <w:color w:val="970E53"/>
        <w:sz w:val="20"/>
        <w:szCs w:val="20"/>
        <w:lang w:val="it-IT"/>
      </w:rPr>
    </w:pPr>
    <w:r w:rsidRPr="0027050D">
      <w:rPr>
        <w:color w:val="970E53"/>
        <w:sz w:val="20"/>
        <w:szCs w:val="20"/>
        <w:lang w:val="it-IT"/>
      </w:rPr>
      <w:tab/>
    </w:r>
    <w:r w:rsidRPr="0027050D">
      <w:rPr>
        <w:color w:val="970E53"/>
        <w:sz w:val="20"/>
        <w:szCs w:val="20"/>
        <w:lang w:val="it-IT"/>
      </w:rPr>
      <w:tab/>
    </w:r>
    <w:r>
      <w:rPr>
        <w:color w:val="970E53"/>
        <w:sz w:val="20"/>
        <w:szCs w:val="20"/>
        <w:lang w:val="it-IT"/>
      </w:rPr>
      <w:t>Associazione Cultura e Sicurezza Digitale APS</w:t>
    </w:r>
  </w:p>
  <w:p w14:paraId="7F985DC8" w14:textId="77777777" w:rsidR="00170BE0" w:rsidRDefault="00000000">
    <w:pPr>
      <w:pStyle w:val="HeaderFooter"/>
      <w:tabs>
        <w:tab w:val="clear" w:pos="9020"/>
        <w:tab w:val="center" w:pos="5102"/>
        <w:tab w:val="right" w:pos="10205"/>
      </w:tabs>
      <w:rPr>
        <w:color w:val="970E53"/>
        <w:sz w:val="20"/>
        <w:szCs w:val="20"/>
      </w:rPr>
    </w:pPr>
    <w:r w:rsidRPr="0027050D">
      <w:rPr>
        <w:color w:val="970E53"/>
        <w:sz w:val="20"/>
        <w:szCs w:val="20"/>
        <w:lang w:val="it-IT"/>
      </w:rPr>
      <w:tab/>
    </w:r>
    <w:r w:rsidRPr="0027050D">
      <w:rPr>
        <w:color w:val="970E53"/>
        <w:sz w:val="20"/>
        <w:szCs w:val="20"/>
        <w:lang w:val="it-IT"/>
      </w:rPr>
      <w:tab/>
    </w:r>
    <w:r>
      <w:rPr>
        <w:color w:val="970E53"/>
        <w:sz w:val="20"/>
        <w:szCs w:val="20"/>
        <w:lang w:val="fr-FR"/>
      </w:rPr>
      <w:t>3033 Codroipo CF 03157110309</w:t>
    </w:r>
  </w:p>
  <w:p w14:paraId="1352C289" w14:textId="77777777" w:rsidR="00170BE0" w:rsidRDefault="00170BE0">
    <w:pPr>
      <w:pStyle w:val="HeaderFooter"/>
      <w:tabs>
        <w:tab w:val="clear" w:pos="9020"/>
        <w:tab w:val="center" w:pos="5102"/>
        <w:tab w:val="right" w:pos="10205"/>
      </w:tabs>
      <w:rPr>
        <w:color w:val="970E53"/>
        <w:sz w:val="20"/>
        <w:szCs w:val="20"/>
      </w:rPr>
    </w:pPr>
  </w:p>
  <w:p w14:paraId="68FDC56D" w14:textId="77777777" w:rsidR="00170BE0" w:rsidRDefault="00170BE0">
    <w:pPr>
      <w:pStyle w:val="HeaderFooter"/>
      <w:tabs>
        <w:tab w:val="clear" w:pos="9020"/>
        <w:tab w:val="center" w:pos="5102"/>
        <w:tab w:val="right" w:pos="10205"/>
      </w:tabs>
      <w:rPr>
        <w:color w:val="970E53"/>
        <w:sz w:val="20"/>
        <w:szCs w:val="20"/>
      </w:rPr>
    </w:pPr>
  </w:p>
  <w:p w14:paraId="6A8BE79F" w14:textId="77777777" w:rsidR="00170BE0" w:rsidRDefault="00170BE0">
    <w:pPr>
      <w:pStyle w:val="HeaderFooter"/>
      <w:tabs>
        <w:tab w:val="clear" w:pos="9020"/>
        <w:tab w:val="center" w:pos="5102"/>
        <w:tab w:val="right" w:pos="10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24D9"/>
    <w:multiLevelType w:val="hybridMultilevel"/>
    <w:tmpl w:val="985C7770"/>
    <w:numStyleLink w:val="Bullet"/>
  </w:abstractNum>
  <w:abstractNum w:abstractNumId="1" w15:restartNumberingAfterBreak="0">
    <w:nsid w:val="446D571D"/>
    <w:multiLevelType w:val="hybridMultilevel"/>
    <w:tmpl w:val="985C7770"/>
    <w:styleLink w:val="Bullet"/>
    <w:lvl w:ilvl="0" w:tplc="81340566">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6F1604CA">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2" w:tplc="F530EEA0">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3" w:tplc="2C16B28E">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4" w:tplc="5FA016A4">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5" w:tplc="0ACEE214">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6" w:tplc="B074D3A0">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7" w:tplc="2B7A5DC4">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8" w:tplc="A3E0380A">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abstractNum>
  <w:num w:numId="1" w16cid:durableId="1748763552">
    <w:abstractNumId w:val="1"/>
  </w:num>
  <w:num w:numId="2" w16cid:durableId="1639526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BE0"/>
    <w:rsid w:val="00170BE0"/>
    <w:rsid w:val="0027050D"/>
    <w:rsid w:val="00467EE7"/>
    <w:rsid w:val="00BF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06C321"/>
  <w15:docId w15:val="{71B2921E-93A1-0D4E-93EE-7A18E4EB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it-IT"/>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0000EE"/>
      <w:u w:val="single"/>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igitalsecurityfestiva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4253</Characters>
  <Application>Microsoft Office Word</Application>
  <DocSecurity>0</DocSecurity>
  <Lines>35</Lines>
  <Paragraphs>9</Paragraphs>
  <ScaleCrop>false</ScaleCrop>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Gabriele Gobbo</cp:lastModifiedBy>
  <cp:revision>2</cp:revision>
  <dcterms:created xsi:type="dcterms:W3CDTF">2025-09-30T22:48:00Z</dcterms:created>
  <dcterms:modified xsi:type="dcterms:W3CDTF">2025-09-30T22:48:00Z</dcterms:modified>
</cp:coreProperties>
</file>